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63420572.xml" ContentType="application/vnd.openxmlformats-officedocument.drawingml.chart+xml"/>
  <Override PartName="/word/charts/chart63420573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area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13555206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420572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options: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48176101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420573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35860">
    <w:multiLevelType w:val="hybridMultilevel"/>
    <w:lvl w:ilvl="0" w:tplc="75376727">
      <w:start w:val="1"/>
      <w:numFmt w:val="decimal"/>
      <w:lvlText w:val="%1."/>
      <w:lvlJc w:val="left"/>
      <w:pPr>
        <w:ind w:left="720" w:hanging="360"/>
      </w:pPr>
    </w:lvl>
    <w:lvl w:ilvl="1" w:tplc="75376727" w:tentative="1">
      <w:start w:val="1"/>
      <w:numFmt w:val="lowerLetter"/>
      <w:lvlText w:val="%2."/>
      <w:lvlJc w:val="left"/>
      <w:pPr>
        <w:ind w:left="1440" w:hanging="360"/>
      </w:pPr>
    </w:lvl>
    <w:lvl w:ilvl="2" w:tplc="75376727" w:tentative="1">
      <w:start w:val="1"/>
      <w:numFmt w:val="lowerRoman"/>
      <w:lvlText w:val="%3."/>
      <w:lvlJc w:val="right"/>
      <w:pPr>
        <w:ind w:left="2160" w:hanging="180"/>
      </w:pPr>
    </w:lvl>
    <w:lvl w:ilvl="3" w:tplc="75376727" w:tentative="1">
      <w:start w:val="1"/>
      <w:numFmt w:val="decimal"/>
      <w:lvlText w:val="%4."/>
      <w:lvlJc w:val="left"/>
      <w:pPr>
        <w:ind w:left="2880" w:hanging="360"/>
      </w:pPr>
    </w:lvl>
    <w:lvl w:ilvl="4" w:tplc="75376727" w:tentative="1">
      <w:start w:val="1"/>
      <w:numFmt w:val="lowerLetter"/>
      <w:lvlText w:val="%5."/>
      <w:lvlJc w:val="left"/>
      <w:pPr>
        <w:ind w:left="3600" w:hanging="360"/>
      </w:pPr>
    </w:lvl>
    <w:lvl w:ilvl="5" w:tplc="75376727" w:tentative="1">
      <w:start w:val="1"/>
      <w:numFmt w:val="lowerRoman"/>
      <w:lvlText w:val="%6."/>
      <w:lvlJc w:val="right"/>
      <w:pPr>
        <w:ind w:left="4320" w:hanging="180"/>
      </w:pPr>
    </w:lvl>
    <w:lvl w:ilvl="6" w:tplc="75376727" w:tentative="1">
      <w:start w:val="1"/>
      <w:numFmt w:val="decimal"/>
      <w:lvlText w:val="%7."/>
      <w:lvlJc w:val="left"/>
      <w:pPr>
        <w:ind w:left="5040" w:hanging="360"/>
      </w:pPr>
    </w:lvl>
    <w:lvl w:ilvl="7" w:tplc="75376727" w:tentative="1">
      <w:start w:val="1"/>
      <w:numFmt w:val="lowerLetter"/>
      <w:lvlText w:val="%8."/>
      <w:lvlJc w:val="left"/>
      <w:pPr>
        <w:ind w:left="5760" w:hanging="360"/>
      </w:pPr>
    </w:lvl>
    <w:lvl w:ilvl="8" w:tplc="753767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35859">
    <w:multiLevelType w:val="hybridMultilevel"/>
    <w:lvl w:ilvl="0" w:tplc="72050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35859">
    <w:abstractNumId w:val="57635859"/>
  </w:num>
  <w:num w:numId="57635860">
    <w:abstractNumId w:val="576358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420572" Type="http://schemas.openxmlformats.org/officeDocument/2006/relationships/chart" Target="charts/chart63420572.xml"/><Relationship Id="rId63420573" Type="http://schemas.openxmlformats.org/officeDocument/2006/relationships/chart" Target="charts/chart63420573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63420572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3420572.xlsx"></Relationship></Relationships>
</file>

<file path=word/charts/_rels/chart63420573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3420573.xlsx"></Relationship></Relationships>
</file>

<file path=word/charts/chart634205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30"/>
    </c:view3D>
    <c:plotArea>
      <c:layout/>
      <c:area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area3DChart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inorGridlines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externalData r:id="rId1"/>
</c:chartSpace>
</file>

<file path=word/charts/chart634205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areaChart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b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